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C" w:rsidRPr="00216ACC" w:rsidRDefault="00216ACC" w:rsidP="00216ACC">
      <w:pPr>
        <w:shd w:val="clear" w:color="auto" w:fill="F2F2F2"/>
        <w:spacing w:before="569" w:after="318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999999"/>
          <w:sz w:val="37"/>
          <w:szCs w:val="37"/>
          <w:lang w:eastAsia="ru-RU"/>
        </w:rPr>
      </w:pPr>
      <w:r w:rsidRPr="00216ACC">
        <w:rPr>
          <w:rFonts w:ascii="Arial" w:eastAsia="Times New Roman" w:hAnsi="Arial" w:cs="Arial"/>
          <w:b/>
          <w:bCs/>
          <w:caps/>
          <w:color w:val="999999"/>
          <w:sz w:val="37"/>
          <w:szCs w:val="37"/>
          <w:lang w:eastAsia="ru-RU"/>
        </w:rPr>
        <w:t>НОРМА ВРЕМЕНИ ДЛЯ ЗАНЯТИЙ В КРУЖКАХ И СЕКЦИЯХ: ЭТО СТОИТ ЗАПОМНИТЬ</w:t>
      </w:r>
    </w:p>
    <w:p w:rsidR="00216ACC" w:rsidRPr="00216ACC" w:rsidRDefault="00216ACC" w:rsidP="00216ACC">
      <w:pPr>
        <w:shd w:val="clear" w:color="auto" w:fill="F2F2F2"/>
        <w:spacing w:after="184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Количество уроков и затрачиваемое на них время зависят от возраста ребенка. Об этом нужно помнить не только родителям, но и учителям, преподавателям детских клубов и спортшкол.</w:t>
      </w:r>
    </w:p>
    <w:p w:rsidR="00216ACC" w:rsidRPr="00216ACC" w:rsidRDefault="00216ACC" w:rsidP="00216ACC">
      <w:pPr>
        <w:shd w:val="clear" w:color="auto" w:fill="F2F2F2"/>
        <w:spacing w:after="184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Занятия в кружках и спортсекциях должны начинаться в 8:00-9:00 утра. Время завершения зависит от того, сколько лет ребенку:</w:t>
      </w:r>
    </w:p>
    <w:p w:rsidR="00216ACC" w:rsidRPr="00216ACC" w:rsidRDefault="00216ACC" w:rsidP="00216ACC">
      <w:pPr>
        <w:numPr>
          <w:ilvl w:val="0"/>
          <w:numId w:val="1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не позднее 20:30 – 6-10 лет;</w:t>
      </w:r>
    </w:p>
    <w:p w:rsidR="00216ACC" w:rsidRPr="00216ACC" w:rsidRDefault="00216ACC" w:rsidP="00216ACC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не позднее 21:00 – с 10 лет.</w:t>
      </w:r>
    </w:p>
    <w:p w:rsidR="00216ACC" w:rsidRPr="00216ACC" w:rsidRDefault="00216ACC" w:rsidP="00216ACC">
      <w:pPr>
        <w:shd w:val="clear" w:color="auto" w:fill="F2F2F2"/>
        <w:spacing w:after="184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Уроки в допучреждениях могут проводиться в любой день недели и месяца (сюда входят каникулы и выходные дни).</w:t>
      </w:r>
    </w:p>
    <w:p w:rsidR="00216ACC" w:rsidRPr="00216ACC" w:rsidRDefault="00216ACC" w:rsidP="00216ACC">
      <w:pPr>
        <w:shd w:val="clear" w:color="auto" w:fill="F2F2F2"/>
        <w:spacing w:after="184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Максимальное количество допуроков в неделю и продолжительность по возрастам:</w:t>
      </w:r>
    </w:p>
    <w:p w:rsidR="00216ACC" w:rsidRPr="00216ACC" w:rsidRDefault="00216ACC" w:rsidP="00216ACC">
      <w:pPr>
        <w:numPr>
          <w:ilvl w:val="0"/>
          <w:numId w:val="2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дошкольники – 2 урока в неделю, до 35 минут;</w:t>
      </w:r>
    </w:p>
    <w:p w:rsidR="00216ACC" w:rsidRPr="00216ACC" w:rsidRDefault="00216ACC" w:rsidP="00216ACC">
      <w:pPr>
        <w:numPr>
          <w:ilvl w:val="0"/>
          <w:numId w:val="2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маленькие школьники (6-10 лет) – до 4 уч. часов в неделю (1 уч. час – 45 минут);</w:t>
      </w:r>
    </w:p>
    <w:p w:rsidR="00216ACC" w:rsidRPr="00216ACC" w:rsidRDefault="00216ACC" w:rsidP="00216ACC">
      <w:pPr>
        <w:numPr>
          <w:ilvl w:val="0"/>
          <w:numId w:val="2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школьники постарше (10-14 лет) – до 6 уч. часов в неделю (2 раза в неделю);</w:t>
      </w:r>
    </w:p>
    <w:p w:rsidR="00216ACC" w:rsidRPr="00216ACC" w:rsidRDefault="00216ACC" w:rsidP="00216ACC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старшие классы (15-17 лет) – до 10-12 уч. часов в неделю (3 раза в неделю).</w:t>
      </w:r>
    </w:p>
    <w:p w:rsidR="00216ACC" w:rsidRPr="00216ACC" w:rsidRDefault="00216ACC" w:rsidP="00216ACC">
      <w:pPr>
        <w:shd w:val="clear" w:color="auto" w:fill="F2F2F2"/>
        <w:spacing w:after="184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Если вы отдали ребенка в 2 кружка сразу или более, то нельзя заниматься в один и тот же день по одному и тому же направлению (например, это относится к спортивным тренировкам).</w:t>
      </w:r>
    </w:p>
    <w:p w:rsidR="00216ACC" w:rsidRPr="00216ACC" w:rsidRDefault="00216ACC" w:rsidP="00216ACC">
      <w:pPr>
        <w:shd w:val="clear" w:color="auto" w:fill="F2F2F2"/>
        <w:spacing w:after="184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Практическая часть занятий не должна занимать больше 60-70% от всего урока. А непрерывное течение практической работы не должно превышать следующих нормативов:</w:t>
      </w:r>
    </w:p>
    <w:p w:rsidR="00216ACC" w:rsidRPr="00216ACC" w:rsidRDefault="00216ACC" w:rsidP="00216ACC">
      <w:pPr>
        <w:numPr>
          <w:ilvl w:val="0"/>
          <w:numId w:val="3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4-6 лет = не более 5 минут;</w:t>
      </w:r>
    </w:p>
    <w:p w:rsidR="00216ACC" w:rsidRPr="00216ACC" w:rsidRDefault="00216ACC" w:rsidP="00216ACC">
      <w:pPr>
        <w:numPr>
          <w:ilvl w:val="0"/>
          <w:numId w:val="3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7-9 лет = не более 7-10 минут;</w:t>
      </w:r>
    </w:p>
    <w:p w:rsidR="00216ACC" w:rsidRPr="00216ACC" w:rsidRDefault="00216ACC" w:rsidP="00216ACC">
      <w:pPr>
        <w:numPr>
          <w:ilvl w:val="0"/>
          <w:numId w:val="3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10- 11 лет = не более 10-13 минут;</w:t>
      </w:r>
    </w:p>
    <w:p w:rsidR="00216ACC" w:rsidRPr="00216ACC" w:rsidRDefault="00216ACC" w:rsidP="00216ACC">
      <w:pPr>
        <w:numPr>
          <w:ilvl w:val="0"/>
          <w:numId w:val="3"/>
        </w:numPr>
        <w:shd w:val="clear" w:color="auto" w:fill="F2F2F2"/>
        <w:spacing w:after="184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12-12 лет = не более 15-18 минут;</w:t>
      </w:r>
    </w:p>
    <w:p w:rsidR="00216ACC" w:rsidRPr="00216ACC" w:rsidRDefault="00216ACC" w:rsidP="00216ACC">
      <w:pPr>
        <w:numPr>
          <w:ilvl w:val="0"/>
          <w:numId w:val="3"/>
        </w:numPr>
        <w:shd w:val="clear" w:color="auto" w:fill="F2F2F2"/>
        <w:spacing w:after="0" w:line="240" w:lineRule="auto"/>
        <w:ind w:left="0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  <w:t>старше 14 лет = не более 20-25 минут.</w:t>
      </w:r>
    </w:p>
    <w:p w:rsidR="00216ACC" w:rsidRPr="00216ACC" w:rsidRDefault="00216ACC" w:rsidP="00216ACC">
      <w:pPr>
        <w:shd w:val="clear" w:color="auto" w:fill="F2F2F2"/>
        <w:spacing w:after="0" w:line="240" w:lineRule="auto"/>
        <w:textAlignment w:val="baseline"/>
        <w:rPr>
          <w:rFonts w:ascii="CeraRoundPro-Regular" w:eastAsia="Times New Roman" w:hAnsi="CeraRoundPro-Regular" w:cs="Times New Roman"/>
          <w:color w:val="000000"/>
          <w:sz w:val="27"/>
          <w:szCs w:val="27"/>
          <w:lang w:eastAsia="ru-RU"/>
        </w:rPr>
      </w:pPr>
      <w:r w:rsidRPr="00216ACC">
        <w:rPr>
          <w:rFonts w:ascii="CeraRoundPro-Regular" w:eastAsia="Times New Roman" w:hAnsi="CeraRoundPro-Regular" w:cs="Times New Roman"/>
          <w:i/>
          <w:iCs/>
          <w:color w:val="000000"/>
          <w:sz w:val="27"/>
          <w:lang w:eastAsia="ru-RU"/>
        </w:rPr>
        <w:t>*По материалам </w:t>
      </w:r>
      <w:hyperlink r:id="rId5" w:tgtFrame="_blank" w:history="1">
        <w:r w:rsidRPr="00216ACC">
          <w:rPr>
            <w:rFonts w:ascii="CeraRoundPro-Regular" w:eastAsia="Times New Roman" w:hAnsi="CeraRoundPro-Regular" w:cs="Times New Roman"/>
            <w:i/>
            <w:iCs/>
            <w:color w:val="7CBDE3"/>
            <w:sz w:val="27"/>
            <w:lang w:eastAsia="ru-RU"/>
          </w:rPr>
          <w:t>Vospitaj.com</w:t>
        </w:r>
      </w:hyperlink>
    </w:p>
    <w:p w:rsidR="003A3DFB" w:rsidRDefault="003A3DFB"/>
    <w:sectPr w:rsidR="003A3DFB" w:rsidSect="003A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raRoun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02D"/>
    <w:multiLevelType w:val="multilevel"/>
    <w:tmpl w:val="BA7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753BE"/>
    <w:multiLevelType w:val="multilevel"/>
    <w:tmpl w:val="B37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A02E6"/>
    <w:multiLevelType w:val="multilevel"/>
    <w:tmpl w:val="D934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ACC"/>
    <w:rsid w:val="000A6B2B"/>
    <w:rsid w:val="00216ACC"/>
    <w:rsid w:val="003A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FB"/>
  </w:style>
  <w:style w:type="paragraph" w:styleId="3">
    <w:name w:val="heading 3"/>
    <w:basedOn w:val="a"/>
    <w:link w:val="30"/>
    <w:uiPriority w:val="9"/>
    <w:qFormat/>
    <w:rsid w:val="00216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6ACC"/>
    <w:rPr>
      <w:i/>
      <w:iCs/>
    </w:rPr>
  </w:style>
  <w:style w:type="character" w:styleId="a5">
    <w:name w:val="Hyperlink"/>
    <w:basedOn w:val="a0"/>
    <w:uiPriority w:val="99"/>
    <w:semiHidden/>
    <w:unhideWhenUsed/>
    <w:rsid w:val="00216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pitaj.com/blog/nagruzka-detejj-i-normy-vremeni-zanyatijj-na-kruzhk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2021-05-26T23:16:00Z</dcterms:created>
  <dcterms:modified xsi:type="dcterms:W3CDTF">2021-05-26T23:33:00Z</dcterms:modified>
</cp:coreProperties>
</file>